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FD" w:rsidRDefault="00FD4334" w:rsidP="00B312D6">
      <w:pPr>
        <w:spacing w:before="100" w:beforeAutospacing="1" w:after="100" w:afterAutospacing="1" w:line="240" w:lineRule="auto"/>
        <w:rPr>
          <w:rFonts w:ascii="Arial" w:eastAsia="Times New Roman" w:hAnsi="Arial" w:cs="Arial"/>
          <w:b/>
          <w:color w:val="000000"/>
          <w:sz w:val="28"/>
          <w:lang w:eastAsia="en-GB"/>
        </w:rPr>
      </w:pPr>
      <w:r>
        <w:rPr>
          <w:rFonts w:ascii="Arial" w:eastAsia="Times New Roman" w:hAnsi="Arial" w:cs="Arial"/>
          <w:b/>
          <w:noProof/>
          <w:color w:val="000000"/>
          <w:sz w:val="28"/>
          <w:lang w:eastAsia="en-GB"/>
        </w:rPr>
        <w:drawing>
          <wp:anchor distT="0" distB="0" distL="114300" distR="114300" simplePos="0" relativeHeight="251660288" behindDoc="0" locked="0" layoutInCell="1" allowOverlap="1" wp14:anchorId="0C85BAD8" wp14:editId="015DA200">
            <wp:simplePos x="0" y="0"/>
            <wp:positionH relativeFrom="column">
              <wp:posOffset>4127500</wp:posOffset>
            </wp:positionH>
            <wp:positionV relativeFrom="paragraph">
              <wp:posOffset>191770</wp:posOffset>
            </wp:positionV>
            <wp:extent cx="1106170" cy="922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54201" r="16260"/>
                    <a:stretch>
                      <a:fillRect/>
                    </a:stretch>
                  </pic:blipFill>
                  <pic:spPr bwMode="auto">
                    <a:xfrm>
                      <a:off x="0" y="0"/>
                      <a:ext cx="110617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color w:val="000000"/>
          <w:sz w:val="28"/>
          <w:lang w:eastAsia="en-GB"/>
        </w:rPr>
        <w:drawing>
          <wp:anchor distT="0" distB="0" distL="114300" distR="114300" simplePos="0" relativeHeight="251661312" behindDoc="0" locked="0" layoutInCell="1" allowOverlap="1" wp14:anchorId="6AD137ED" wp14:editId="775B818B">
            <wp:simplePos x="0" y="0"/>
            <wp:positionH relativeFrom="column">
              <wp:posOffset>-1905</wp:posOffset>
            </wp:positionH>
            <wp:positionV relativeFrom="paragraph">
              <wp:posOffset>57150</wp:posOffset>
            </wp:positionV>
            <wp:extent cx="952500" cy="1253490"/>
            <wp:effectExtent l="0" t="0" r="0" b="3810"/>
            <wp:wrapSquare wrapText="bothSides"/>
            <wp:docPr id="2" name="Picture 2" descr="\\pkc.gov.uk\CTXStore\XDUserHomeFolder\JEEvans\Pictures\VAWPlogo_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c.gov.uk\CTXStore\XDUserHomeFolder\JEEvans\Pictures\VAWPlogo_co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7D9" w:rsidRDefault="00BF4DFA" w:rsidP="00583E3E">
      <w:pPr>
        <w:spacing w:before="100" w:beforeAutospacing="1" w:after="100" w:afterAutospacing="1" w:line="240" w:lineRule="auto"/>
        <w:jc w:val="center"/>
        <w:rPr>
          <w:rFonts w:ascii="Comic Sans MS" w:eastAsia="Times New Roman" w:hAnsi="Comic Sans MS" w:cs="Arial"/>
          <w:b/>
          <w:color w:val="8064A2" w:themeColor="accent4"/>
          <w:sz w:val="50"/>
          <w:szCs w:val="28"/>
          <w:lang w:eastAsia="en-GB"/>
        </w:rPr>
      </w:pPr>
      <w:r w:rsidRPr="00AD7FF1">
        <w:rPr>
          <w:rFonts w:ascii="Comic Sans MS" w:eastAsia="Times New Roman" w:hAnsi="Comic Sans MS" w:cs="Arial"/>
          <w:b/>
          <w:noProof/>
          <w:color w:val="8064A2" w:themeColor="accent4"/>
          <w:sz w:val="50"/>
          <w:szCs w:val="28"/>
          <w:lang w:eastAsia="en-GB"/>
        </w:rPr>
        <mc:AlternateContent>
          <mc:Choice Requires="wps">
            <w:drawing>
              <wp:anchor distT="0" distB="0" distL="114300" distR="114300" simplePos="0" relativeHeight="251664384" behindDoc="0" locked="0" layoutInCell="1" allowOverlap="1" wp14:anchorId="347967A5" wp14:editId="3089E6E1">
                <wp:simplePos x="0" y="0"/>
                <wp:positionH relativeFrom="column">
                  <wp:posOffset>721995</wp:posOffset>
                </wp:positionH>
                <wp:positionV relativeFrom="paragraph">
                  <wp:posOffset>165735</wp:posOffset>
                </wp:positionV>
                <wp:extent cx="305709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098" cy="1403985"/>
                        </a:xfrm>
                        <a:prstGeom prst="rect">
                          <a:avLst/>
                        </a:prstGeom>
                        <a:solidFill>
                          <a:srgbClr val="FFFFFF"/>
                        </a:solidFill>
                        <a:ln w="9525">
                          <a:noFill/>
                          <a:miter lim="800000"/>
                          <a:headEnd/>
                          <a:tailEnd/>
                        </a:ln>
                      </wps:spPr>
                      <wps:txbx>
                        <w:txbxContent>
                          <w:p w:rsidR="00BF4DFA" w:rsidRPr="007436E4" w:rsidRDefault="00BF4DFA" w:rsidP="00BF4DFA">
                            <w:pPr>
                              <w:spacing w:after="0" w:line="240" w:lineRule="auto"/>
                              <w:rPr>
                                <w:rFonts w:ascii="Arial" w:hAnsi="Arial" w:cs="Arial"/>
                                <w:b/>
                                <w:color w:val="FF0000"/>
                                <w:sz w:val="28"/>
                                <w:szCs w:val="28"/>
                                <w:u w:val="single"/>
                              </w:rPr>
                            </w:pPr>
                            <w:r w:rsidRPr="007436E4">
                              <w:rPr>
                                <w:rFonts w:ascii="Arial" w:hAnsi="Arial" w:cs="Arial"/>
                                <w:b/>
                                <w:color w:val="FF0000"/>
                                <w:sz w:val="28"/>
                                <w:szCs w:val="28"/>
                                <w:u w:val="single"/>
                              </w:rPr>
                              <w:t>FREE LEARNING OPPORTUNITY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85pt;margin-top:13.05pt;width:240.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WFIg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" stroked="f">
                <v:textbox style="mso-fit-shape-to-text:t">
                  <w:txbxContent>
                    <w:p w:rsidR="00BF4DFA" w:rsidRPr="007436E4" w:rsidRDefault="00BF4DFA" w:rsidP="00BF4DFA">
                      <w:pPr>
                        <w:spacing w:after="0" w:line="240" w:lineRule="auto"/>
                        <w:rPr>
                          <w:rFonts w:ascii="Arial" w:hAnsi="Arial" w:cs="Arial"/>
                          <w:b/>
                          <w:color w:val="FF0000"/>
                          <w:sz w:val="28"/>
                          <w:szCs w:val="28"/>
                          <w:u w:val="single"/>
                        </w:rPr>
                      </w:pPr>
                      <w:r w:rsidRPr="007436E4">
                        <w:rPr>
                          <w:rFonts w:ascii="Arial" w:hAnsi="Arial" w:cs="Arial"/>
                          <w:b/>
                          <w:color w:val="FF0000"/>
                          <w:sz w:val="28"/>
                          <w:szCs w:val="28"/>
                          <w:u w:val="single"/>
                        </w:rPr>
                        <w:t>FREE LEARNING OPPORTUNITY</w:t>
                      </w:r>
                    </w:p>
                  </w:txbxContent>
                </v:textbox>
              </v:shape>
            </w:pict>
          </mc:Fallback>
        </mc:AlternateContent>
      </w:r>
    </w:p>
    <w:p w:rsidR="007C57D9" w:rsidRPr="0076124C" w:rsidRDefault="007C57D9" w:rsidP="00583E3E">
      <w:pPr>
        <w:spacing w:before="100" w:beforeAutospacing="1" w:after="100" w:afterAutospacing="1" w:line="240" w:lineRule="auto"/>
        <w:jc w:val="center"/>
        <w:rPr>
          <w:rFonts w:ascii="Comic Sans MS" w:eastAsia="Times New Roman" w:hAnsi="Comic Sans MS" w:cs="Arial"/>
          <w:b/>
          <w:color w:val="8064A2" w:themeColor="accent4"/>
          <w:sz w:val="40"/>
          <w:szCs w:val="40"/>
          <w:lang w:eastAsia="en-GB"/>
        </w:rPr>
      </w:pPr>
    </w:p>
    <w:p w:rsidR="00E60559" w:rsidRPr="00CB68EA" w:rsidRDefault="008C5A79" w:rsidP="008C5A79">
      <w:pPr>
        <w:spacing w:before="100" w:beforeAutospacing="1" w:after="100" w:afterAutospacing="1" w:line="240" w:lineRule="auto"/>
        <w:jc w:val="center"/>
        <w:rPr>
          <w:rFonts w:ascii="Comic Sans MS" w:eastAsia="Times New Roman" w:hAnsi="Comic Sans MS" w:cs="Arial"/>
          <w:b/>
          <w:color w:val="3211F5"/>
          <w:sz w:val="52"/>
          <w:szCs w:val="28"/>
          <w:lang w:eastAsia="en-GB"/>
        </w:rPr>
      </w:pPr>
      <w:r w:rsidRPr="00CB68EA">
        <w:rPr>
          <w:rFonts w:ascii="Comic Sans MS" w:eastAsia="Times New Roman" w:hAnsi="Comic Sans MS" w:cs="Arial"/>
          <w:b/>
          <w:color w:val="3211F5"/>
          <w:sz w:val="52"/>
          <w:szCs w:val="28"/>
          <w:lang w:eastAsia="en-GB"/>
        </w:rPr>
        <w:t>Kaleidoscope – a dramatic presentation by Naomi Breeze</w:t>
      </w:r>
    </w:p>
    <w:p w:rsidR="00C42245" w:rsidRPr="00CB68EA" w:rsidRDefault="008C5A79" w:rsidP="00E60559">
      <w:pPr>
        <w:spacing w:before="100" w:beforeAutospacing="1" w:after="100" w:afterAutospacing="1" w:line="240" w:lineRule="auto"/>
        <w:jc w:val="center"/>
        <w:rPr>
          <w:rFonts w:ascii="Arial" w:eastAsia="Times New Roman" w:hAnsi="Arial" w:cs="Arial"/>
          <w:b/>
          <w:color w:val="3211F5"/>
          <w:sz w:val="32"/>
          <w:szCs w:val="28"/>
          <w:lang w:eastAsia="en-GB"/>
        </w:rPr>
      </w:pPr>
      <w:r w:rsidRPr="00CB68EA">
        <w:rPr>
          <w:rFonts w:ascii="Arial" w:eastAsia="Times New Roman" w:hAnsi="Arial" w:cs="Arial"/>
          <w:b/>
          <w:color w:val="3211F5"/>
          <w:sz w:val="32"/>
          <w:szCs w:val="28"/>
          <w:lang w:eastAsia="en-GB"/>
        </w:rPr>
        <w:t>Tuesday 28</w:t>
      </w:r>
      <w:r w:rsidR="00E60559" w:rsidRPr="00CB68EA">
        <w:rPr>
          <w:rFonts w:ascii="Arial" w:eastAsia="Times New Roman" w:hAnsi="Arial" w:cs="Arial"/>
          <w:b/>
          <w:color w:val="3211F5"/>
          <w:sz w:val="32"/>
          <w:szCs w:val="28"/>
          <w:lang w:eastAsia="en-GB"/>
        </w:rPr>
        <w:t xml:space="preserve"> November 2017  </w:t>
      </w:r>
    </w:p>
    <w:p w:rsidR="00E60559" w:rsidRPr="00CB68EA" w:rsidRDefault="008C5A79" w:rsidP="00E60559">
      <w:pPr>
        <w:spacing w:before="100" w:beforeAutospacing="1" w:after="100" w:afterAutospacing="1" w:line="240" w:lineRule="auto"/>
        <w:jc w:val="center"/>
        <w:rPr>
          <w:rFonts w:ascii="Arial" w:eastAsia="Times New Roman" w:hAnsi="Arial" w:cs="Arial"/>
          <w:color w:val="3211F5"/>
          <w:sz w:val="32"/>
          <w:szCs w:val="28"/>
          <w:lang w:eastAsia="en-GB"/>
        </w:rPr>
      </w:pPr>
      <w:r w:rsidRPr="00CB68EA">
        <w:rPr>
          <w:rFonts w:ascii="Arial" w:eastAsia="Times New Roman" w:hAnsi="Arial" w:cs="Arial"/>
          <w:b/>
          <w:color w:val="3211F5"/>
          <w:sz w:val="32"/>
          <w:szCs w:val="28"/>
          <w:lang w:eastAsia="en-GB"/>
        </w:rPr>
        <w:t>1230 – 133</w:t>
      </w:r>
      <w:r w:rsidR="00E60559" w:rsidRPr="00CB68EA">
        <w:rPr>
          <w:rFonts w:ascii="Arial" w:eastAsia="Times New Roman" w:hAnsi="Arial" w:cs="Arial"/>
          <w:b/>
          <w:color w:val="3211F5"/>
          <w:sz w:val="32"/>
          <w:szCs w:val="28"/>
          <w:lang w:eastAsia="en-GB"/>
        </w:rPr>
        <w:t>0hrs</w:t>
      </w:r>
    </w:p>
    <w:p w:rsidR="00E60559" w:rsidRPr="00CB68EA" w:rsidRDefault="008C5A79" w:rsidP="00E60559">
      <w:pPr>
        <w:spacing w:before="100" w:beforeAutospacing="1" w:after="100" w:afterAutospacing="1" w:line="240" w:lineRule="auto"/>
        <w:jc w:val="center"/>
        <w:rPr>
          <w:rFonts w:ascii="Arial" w:eastAsia="Times New Roman" w:hAnsi="Arial" w:cs="Arial"/>
          <w:b/>
          <w:color w:val="3211F5"/>
          <w:sz w:val="32"/>
          <w:szCs w:val="28"/>
          <w:lang w:eastAsia="en-GB"/>
        </w:rPr>
      </w:pPr>
      <w:r w:rsidRPr="00CB68EA">
        <w:rPr>
          <w:rFonts w:ascii="Arial" w:eastAsia="Times New Roman" w:hAnsi="Arial" w:cs="Arial"/>
          <w:b/>
          <w:color w:val="3211F5"/>
          <w:sz w:val="32"/>
          <w:szCs w:val="28"/>
          <w:lang w:eastAsia="en-GB"/>
        </w:rPr>
        <w:t>Perth Museum and Art Gallery</w:t>
      </w:r>
    </w:p>
    <w:p w:rsidR="00BA6BBF" w:rsidRPr="00CB68EA" w:rsidRDefault="00BA6BBF" w:rsidP="00CB68EA">
      <w:pPr>
        <w:shd w:val="clear" w:color="auto" w:fill="B8CCE4" w:themeFill="accent1" w:themeFillTint="66"/>
        <w:spacing w:before="100" w:beforeAutospacing="1" w:after="100" w:afterAutospacing="1" w:line="240" w:lineRule="auto"/>
        <w:ind w:left="284" w:right="283"/>
        <w:jc w:val="center"/>
        <w:rPr>
          <w:rFonts w:eastAsia="Times New Roman" w:cs="Arial"/>
          <w:b/>
          <w:color w:val="3211F5"/>
          <w:sz w:val="30"/>
          <w:szCs w:val="28"/>
          <w:lang w:eastAsia="en-GB"/>
        </w:rPr>
      </w:pPr>
      <w:r w:rsidRPr="00CB68EA">
        <w:rPr>
          <w:rFonts w:eastAsia="Times New Roman" w:cs="Arial"/>
          <w:b/>
          <w:color w:val="3211F5"/>
          <w:sz w:val="34"/>
          <w:szCs w:val="28"/>
          <w:lang w:eastAsia="en-GB"/>
        </w:rPr>
        <w:t xml:space="preserve">Target Audience: </w:t>
      </w:r>
      <w:bookmarkStart w:id="0" w:name="_GoBack"/>
      <w:r w:rsidR="008C5A79" w:rsidRPr="00CB68EA">
        <w:rPr>
          <w:rFonts w:eastAsia="Times New Roman" w:cs="Arial"/>
          <w:b/>
          <w:color w:val="3211F5"/>
          <w:sz w:val="34"/>
          <w:szCs w:val="28"/>
          <w:lang w:eastAsia="en-GB"/>
        </w:rPr>
        <w:t xml:space="preserve">If you work in education, </w:t>
      </w:r>
      <w:r w:rsidR="00703953">
        <w:rPr>
          <w:rFonts w:eastAsia="Times New Roman" w:cs="Arial"/>
          <w:b/>
          <w:color w:val="3211F5"/>
          <w:sz w:val="34"/>
          <w:szCs w:val="28"/>
          <w:lang w:eastAsia="en-GB"/>
        </w:rPr>
        <w:t xml:space="preserve">health, </w:t>
      </w:r>
      <w:r w:rsidR="008C5A79" w:rsidRPr="00CB68EA">
        <w:rPr>
          <w:rFonts w:eastAsia="Times New Roman" w:cs="Arial"/>
          <w:b/>
          <w:color w:val="3211F5"/>
          <w:sz w:val="34"/>
          <w:szCs w:val="28"/>
          <w:lang w:eastAsia="en-GB"/>
        </w:rPr>
        <w:t xml:space="preserve">housing, social work, </w:t>
      </w:r>
      <w:proofErr w:type="gramStart"/>
      <w:r w:rsidR="008C5A79" w:rsidRPr="00CB68EA">
        <w:rPr>
          <w:rFonts w:eastAsia="Times New Roman" w:cs="Arial"/>
          <w:b/>
          <w:color w:val="3211F5"/>
          <w:sz w:val="34"/>
          <w:szCs w:val="28"/>
          <w:lang w:eastAsia="en-GB"/>
        </w:rPr>
        <w:t>policing</w:t>
      </w:r>
      <w:proofErr w:type="gramEnd"/>
      <w:r w:rsidR="008C5A79" w:rsidRPr="00CB68EA">
        <w:rPr>
          <w:rFonts w:eastAsia="Times New Roman" w:cs="Arial"/>
          <w:b/>
          <w:color w:val="3211F5"/>
          <w:sz w:val="34"/>
          <w:szCs w:val="28"/>
          <w:lang w:eastAsia="en-GB"/>
        </w:rPr>
        <w:t>, public protection – you need to see this!</w:t>
      </w:r>
      <w:bookmarkEnd w:id="0"/>
    </w:p>
    <w:p w:rsidR="007F34B5" w:rsidRPr="00EE4B60" w:rsidRDefault="007F34B5" w:rsidP="00BA6BBF">
      <w:pPr>
        <w:spacing w:before="100" w:beforeAutospacing="1" w:after="100" w:afterAutospacing="1" w:line="240" w:lineRule="auto"/>
        <w:jc w:val="center"/>
        <w:rPr>
          <w:rFonts w:eastAsia="Times New Roman" w:cs="Arial"/>
          <w:b/>
          <w:color w:val="7030A0"/>
          <w:sz w:val="2"/>
          <w:szCs w:val="28"/>
          <w:lang w:eastAsia="en-GB"/>
        </w:rPr>
      </w:pPr>
    </w:p>
    <w:p w:rsidR="00507228" w:rsidRPr="006A4F2D" w:rsidRDefault="00FD71E8" w:rsidP="00CB68EA">
      <w:pPr>
        <w:shd w:val="clear" w:color="auto" w:fill="CCC0D9" w:themeFill="accent4" w:themeFillTint="66"/>
        <w:spacing w:after="0" w:line="240" w:lineRule="auto"/>
        <w:jc w:val="center"/>
        <w:rPr>
          <w:b/>
          <w:sz w:val="32"/>
          <w:szCs w:val="32"/>
        </w:rPr>
      </w:pPr>
      <w:r w:rsidRPr="00FD71E8">
        <w:rPr>
          <w:sz w:val="36"/>
        </w:rPr>
        <w:t xml:space="preserve">To book your place through Eventbrite </w:t>
      </w:r>
      <w:hyperlink r:id="rId9" w:history="1">
        <w:r>
          <w:rPr>
            <w:rStyle w:val="Hyperlink"/>
            <w:b/>
            <w:sz w:val="32"/>
            <w:szCs w:val="32"/>
          </w:rPr>
          <w:t>Please click here</w:t>
        </w:r>
      </w:hyperlink>
      <w:r w:rsidR="00507228" w:rsidRPr="006A4F2D">
        <w:rPr>
          <w:b/>
          <w:sz w:val="32"/>
          <w:szCs w:val="32"/>
        </w:rPr>
        <w:t xml:space="preserve"> </w:t>
      </w:r>
    </w:p>
    <w:p w:rsidR="00BA6BBF" w:rsidRPr="00EE4B60" w:rsidRDefault="00BA6BBF" w:rsidP="00BA6BBF">
      <w:pPr>
        <w:spacing w:after="0" w:line="240" w:lineRule="auto"/>
        <w:jc w:val="center"/>
        <w:rPr>
          <w:rFonts w:ascii="Arial" w:eastAsia="Times New Roman" w:hAnsi="Arial" w:cs="Arial"/>
          <w:b/>
          <w:color w:val="8064A2" w:themeColor="accent4"/>
          <w:sz w:val="16"/>
          <w:szCs w:val="28"/>
          <w:lang w:eastAsia="en-GB"/>
        </w:rPr>
      </w:pPr>
    </w:p>
    <w:p w:rsidR="00DC3728" w:rsidRDefault="00DC3728" w:rsidP="00BA6BBF">
      <w:pPr>
        <w:spacing w:after="0" w:line="240" w:lineRule="auto"/>
        <w:jc w:val="center"/>
        <w:rPr>
          <w:rFonts w:ascii="Arial" w:eastAsia="Times New Roman" w:hAnsi="Arial" w:cs="Arial"/>
          <w:b/>
          <w:color w:val="8064A2" w:themeColor="accent4"/>
          <w:sz w:val="26"/>
          <w:szCs w:val="28"/>
          <w:lang w:eastAsia="en-GB"/>
        </w:rPr>
      </w:pPr>
    </w:p>
    <w:p w:rsidR="0076124C" w:rsidRPr="0076124C" w:rsidRDefault="0076124C" w:rsidP="00BA6BBF">
      <w:pPr>
        <w:spacing w:after="0" w:line="240" w:lineRule="auto"/>
        <w:jc w:val="center"/>
        <w:rPr>
          <w:rFonts w:ascii="Arial" w:eastAsia="Times New Roman" w:hAnsi="Arial" w:cs="Arial"/>
          <w:b/>
          <w:color w:val="8064A2" w:themeColor="accent4"/>
          <w:sz w:val="16"/>
          <w:szCs w:val="16"/>
          <w:lang w:eastAsia="en-GB"/>
        </w:rPr>
      </w:pPr>
    </w:p>
    <w:p w:rsidR="00E60559" w:rsidRPr="005C1F01" w:rsidRDefault="008C5A79" w:rsidP="00D667B4">
      <w:pPr>
        <w:shd w:val="clear" w:color="auto" w:fill="D6E3BC" w:themeFill="accent3" w:themeFillTint="66"/>
        <w:spacing w:after="0"/>
        <w:jc w:val="both"/>
        <w:rPr>
          <w:rFonts w:ascii="Arial" w:hAnsi="Arial" w:cs="Arial"/>
          <w:sz w:val="24"/>
          <w:szCs w:val="24"/>
          <w:lang w:val="en-US"/>
        </w:rPr>
      </w:pPr>
      <w:r w:rsidRPr="005C1F01">
        <w:rPr>
          <w:rFonts w:ascii="Arial" w:hAnsi="Arial" w:cs="Arial"/>
          <w:sz w:val="24"/>
          <w:szCs w:val="24"/>
          <w:lang w:val="en-US"/>
        </w:rPr>
        <w:t xml:space="preserve">The Perth and Kinross Violence </w:t>
      </w:r>
      <w:proofErr w:type="gramStart"/>
      <w:r w:rsidRPr="005C1F01">
        <w:rPr>
          <w:rFonts w:ascii="Arial" w:hAnsi="Arial" w:cs="Arial"/>
          <w:sz w:val="24"/>
          <w:szCs w:val="24"/>
          <w:lang w:val="en-US"/>
        </w:rPr>
        <w:t>Against</w:t>
      </w:r>
      <w:proofErr w:type="gramEnd"/>
      <w:r w:rsidRPr="005C1F01">
        <w:rPr>
          <w:rFonts w:ascii="Arial" w:hAnsi="Arial" w:cs="Arial"/>
          <w:sz w:val="24"/>
          <w:szCs w:val="24"/>
          <w:lang w:val="en-US"/>
        </w:rPr>
        <w:t xml:space="preserve"> Women Partnership (PKVAWP) are pleased to </w:t>
      </w:r>
      <w:r w:rsidR="002658BE" w:rsidRPr="005C1F01">
        <w:rPr>
          <w:rFonts w:ascii="Arial" w:hAnsi="Arial" w:cs="Arial"/>
          <w:sz w:val="24"/>
          <w:szCs w:val="24"/>
          <w:lang w:val="en-US"/>
        </w:rPr>
        <w:t>organis</w:t>
      </w:r>
      <w:r w:rsidRPr="005C1F01">
        <w:rPr>
          <w:rFonts w:ascii="Arial" w:hAnsi="Arial" w:cs="Arial"/>
          <w:sz w:val="24"/>
          <w:szCs w:val="24"/>
          <w:lang w:val="en-US"/>
        </w:rPr>
        <w:t xml:space="preserve">e and support this Seminar as part of the </w:t>
      </w:r>
      <w:hyperlink r:id="rId10" w:history="1">
        <w:r w:rsidRPr="005C1F01">
          <w:rPr>
            <w:rStyle w:val="Hyperlink"/>
            <w:rFonts w:ascii="Arial" w:hAnsi="Arial" w:cs="Arial"/>
            <w:sz w:val="24"/>
            <w:szCs w:val="24"/>
            <w:lang w:val="en-US"/>
          </w:rPr>
          <w:t>16 D</w:t>
        </w:r>
        <w:r w:rsidR="002658BE" w:rsidRPr="005C1F01">
          <w:rPr>
            <w:rStyle w:val="Hyperlink"/>
            <w:rFonts w:ascii="Arial" w:hAnsi="Arial" w:cs="Arial"/>
            <w:sz w:val="24"/>
            <w:szCs w:val="24"/>
            <w:lang w:val="en-US"/>
          </w:rPr>
          <w:t>ays of Action</w:t>
        </w:r>
      </w:hyperlink>
      <w:r w:rsidR="002658BE" w:rsidRPr="005C1F01">
        <w:rPr>
          <w:rFonts w:ascii="Arial" w:hAnsi="Arial" w:cs="Arial"/>
          <w:sz w:val="24"/>
          <w:szCs w:val="24"/>
          <w:lang w:val="en-US"/>
        </w:rPr>
        <w:t xml:space="preserve"> against Domestic Abuse Campaign.  This event is supported by Perth and Kinross Child Protection Committee (CPC) Be Challenged at Lunchtime</w:t>
      </w:r>
    </w:p>
    <w:p w:rsidR="00D841E9" w:rsidRPr="00EE4B60" w:rsidRDefault="009B1AC8" w:rsidP="00D841E9">
      <w:pPr>
        <w:spacing w:after="0" w:line="240" w:lineRule="auto"/>
        <w:rPr>
          <w:rFonts w:ascii="Arial" w:eastAsia="Times New Roman" w:hAnsi="Arial" w:cs="Arial"/>
          <w:color w:val="000000"/>
          <w:sz w:val="8"/>
          <w:lang w:eastAsia="en-GB"/>
        </w:rPr>
      </w:pPr>
      <w:r>
        <w:rPr>
          <w:rFonts w:ascii="Arial" w:eastAsia="Times New Roman" w:hAnsi="Arial" w:cs="Arial"/>
          <w:color w:val="000000"/>
          <w:lang w:eastAsia="en-GB"/>
        </w:rPr>
        <w:t xml:space="preserve"> </w:t>
      </w:r>
    </w:p>
    <w:p w:rsidR="00DC3728" w:rsidRDefault="00DC3728" w:rsidP="009B1AC8">
      <w:pPr>
        <w:spacing w:after="0" w:line="240" w:lineRule="auto"/>
        <w:ind w:left="2268"/>
        <w:jc w:val="both"/>
        <w:rPr>
          <w:rFonts w:ascii="Arial" w:hAnsi="Arial" w:cs="Arial"/>
        </w:rPr>
      </w:pPr>
    </w:p>
    <w:p w:rsidR="00FC38FD" w:rsidRPr="005C1F01" w:rsidRDefault="00FC38FD" w:rsidP="002658BE">
      <w:pPr>
        <w:spacing w:after="0" w:line="240" w:lineRule="auto"/>
        <w:ind w:left="2268"/>
        <w:jc w:val="both"/>
        <w:rPr>
          <w:sz w:val="24"/>
        </w:rPr>
      </w:pPr>
    </w:p>
    <w:p w:rsidR="002658BE" w:rsidRPr="005C1F01" w:rsidRDefault="0076124C" w:rsidP="005C1F01">
      <w:pPr>
        <w:spacing w:before="120" w:after="0" w:line="240" w:lineRule="auto"/>
        <w:jc w:val="both"/>
        <w:rPr>
          <w:sz w:val="24"/>
          <w:szCs w:val="24"/>
        </w:rPr>
      </w:pPr>
      <w:r w:rsidRPr="005C1F01">
        <w:rPr>
          <w:rFonts w:ascii="Arial" w:hAnsi="Arial" w:cs="Arial"/>
          <w:noProof/>
          <w:sz w:val="24"/>
          <w:szCs w:val="24"/>
          <w:lang w:eastAsia="en-GB"/>
        </w:rPr>
        <w:drawing>
          <wp:anchor distT="0" distB="0" distL="114300" distR="114300" simplePos="0" relativeHeight="251662336" behindDoc="1" locked="0" layoutInCell="1" allowOverlap="1" wp14:anchorId="1E5AE5A1" wp14:editId="2028166D">
            <wp:simplePos x="0" y="0"/>
            <wp:positionH relativeFrom="column">
              <wp:posOffset>64770</wp:posOffset>
            </wp:positionH>
            <wp:positionV relativeFrom="paragraph">
              <wp:posOffset>109220</wp:posOffset>
            </wp:positionV>
            <wp:extent cx="971550" cy="1181100"/>
            <wp:effectExtent l="0" t="0" r="0" b="0"/>
            <wp:wrapTight wrapText="bothSides">
              <wp:wrapPolygon edited="0">
                <wp:start x="0" y="0"/>
                <wp:lineTo x="0" y="21252"/>
                <wp:lineTo x="21176" y="21252"/>
                <wp:lineTo x="21176" y="0"/>
                <wp:lineTo x="0" y="0"/>
              </wp:wrapPolygon>
            </wp:wrapTight>
            <wp:docPr id="6" name="Picture 6" descr="Image result for Naomi 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omi Breeze"/>
                    <pic:cNvPicPr>
                      <a:picLocks noChangeAspect="1" noChangeArrowheads="1"/>
                    </pic:cNvPicPr>
                  </pic:nvPicPr>
                  <pic:blipFill rotWithShape="1">
                    <a:blip r:embed="rId11">
                      <a:extLst>
                        <a:ext uri="{28A0092B-C50C-407E-A947-70E740481C1C}">
                          <a14:useLocalDpi xmlns:a14="http://schemas.microsoft.com/office/drawing/2010/main" val="0"/>
                        </a:ext>
                      </a:extLst>
                    </a:blip>
                    <a:srcRect l="35366" r="39756" b="46087"/>
                    <a:stretch/>
                  </pic:blipFill>
                  <pic:spPr bwMode="auto">
                    <a:xfrm>
                      <a:off x="0" y="0"/>
                      <a:ext cx="97155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8BE" w:rsidRPr="005C1F01">
        <w:rPr>
          <w:sz w:val="24"/>
          <w:szCs w:val="24"/>
        </w:rPr>
        <w:t>Naomi Breeze is a graduate of the Royal Scottish Academy of Music and Drama and a member of Equity. She writes, performs and tours her one person plays on a wide range of topics including homelessness, domestic abuse, anti-social behaviour and gender violence and mental health. Kaleidoscope explores the issues of coercive control within an intimate relationship and challenges widely held views that physical violence is the only, or most destructive, form of violence against women.</w:t>
      </w:r>
    </w:p>
    <w:p w:rsidR="002658BE" w:rsidRDefault="002658BE" w:rsidP="002658BE">
      <w:pPr>
        <w:spacing w:after="0" w:line="240" w:lineRule="auto"/>
        <w:ind w:left="2268"/>
        <w:jc w:val="both"/>
      </w:pPr>
    </w:p>
    <w:p w:rsidR="002658BE" w:rsidRDefault="002658BE" w:rsidP="002658BE">
      <w:pPr>
        <w:spacing w:after="0" w:line="240" w:lineRule="auto"/>
        <w:ind w:left="2268"/>
        <w:jc w:val="both"/>
      </w:pPr>
    </w:p>
    <w:p w:rsidR="002658BE" w:rsidRDefault="002658BE" w:rsidP="002658BE">
      <w:pPr>
        <w:spacing w:after="0" w:line="240" w:lineRule="auto"/>
        <w:ind w:left="2268"/>
        <w:jc w:val="both"/>
      </w:pPr>
    </w:p>
    <w:p w:rsidR="002658BE" w:rsidRDefault="002658BE" w:rsidP="002658BE">
      <w:pPr>
        <w:spacing w:after="0" w:line="240" w:lineRule="auto"/>
        <w:ind w:left="2268"/>
        <w:jc w:val="both"/>
      </w:pPr>
    </w:p>
    <w:p w:rsidR="002658BE" w:rsidRDefault="002658BE" w:rsidP="002658BE">
      <w:pPr>
        <w:spacing w:after="0" w:line="240" w:lineRule="auto"/>
        <w:ind w:left="2268"/>
        <w:jc w:val="both"/>
      </w:pPr>
    </w:p>
    <w:p w:rsidR="002658BE" w:rsidRDefault="002658BE" w:rsidP="002658BE">
      <w:pPr>
        <w:spacing w:after="0" w:line="240" w:lineRule="auto"/>
        <w:ind w:left="2268"/>
        <w:jc w:val="both"/>
      </w:pPr>
    </w:p>
    <w:p w:rsidR="00507228" w:rsidRDefault="006D700C" w:rsidP="00243C13">
      <w:pPr>
        <w:spacing w:after="0" w:line="240" w:lineRule="auto"/>
      </w:pPr>
      <w:hyperlink r:id="rId12" w:history="1">
        <w:r w:rsidR="00507228">
          <w:rPr>
            <w:rStyle w:val="Hyperlink"/>
          </w:rPr>
          <w:t xml:space="preserve">Violence </w:t>
        </w:r>
        <w:proofErr w:type="gramStart"/>
        <w:r w:rsidR="00507228">
          <w:rPr>
            <w:rStyle w:val="Hyperlink"/>
          </w:rPr>
          <w:t>Against</w:t>
        </w:r>
        <w:proofErr w:type="gramEnd"/>
        <w:r w:rsidR="00507228">
          <w:rPr>
            <w:rStyle w:val="Hyperlink"/>
          </w:rPr>
          <w:t xml:space="preserve"> Women Webpage</w:t>
        </w:r>
      </w:hyperlink>
      <w:r w:rsidR="00CF276C">
        <w:t xml:space="preserve"> </w:t>
      </w:r>
      <w:r w:rsidR="00243C13">
        <w:t xml:space="preserve"> </w:t>
      </w:r>
      <w:r w:rsidR="00243C13">
        <w:tab/>
      </w:r>
      <w:r w:rsidR="00243C13">
        <w:tab/>
      </w:r>
      <w:r w:rsidR="00243C13">
        <w:tab/>
      </w:r>
      <w:r w:rsidR="00243C13">
        <w:tab/>
      </w:r>
      <w:r w:rsidR="00243C13">
        <w:tab/>
      </w:r>
      <w:hyperlink r:id="rId13" w:history="1">
        <w:r w:rsidR="00FD4334">
          <w:rPr>
            <w:rStyle w:val="Hyperlink"/>
          </w:rPr>
          <w:t>Child Protection Committee Webpage</w:t>
        </w:r>
      </w:hyperlink>
      <w:r w:rsidR="00507228">
        <w:t xml:space="preserve"> </w:t>
      </w:r>
    </w:p>
    <w:sectPr w:rsidR="00507228" w:rsidSect="00CB68EA">
      <w:pgSz w:w="11906" w:h="16838"/>
      <w:pgMar w:top="709" w:right="991" w:bottom="709" w:left="993" w:header="708" w:footer="708" w:gutter="0"/>
      <w:pgBorders w:offsetFrom="page">
        <w:top w:val="doubleWave" w:sz="6" w:space="24" w:color="3211F5"/>
        <w:left w:val="doubleWave" w:sz="6" w:space="24" w:color="3211F5"/>
        <w:bottom w:val="doubleWave" w:sz="6" w:space="24" w:color="3211F5"/>
        <w:right w:val="doubleWave" w:sz="6" w:space="24" w:color="3211F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2020E"/>
    <w:multiLevelType w:val="multilevel"/>
    <w:tmpl w:val="F228A3A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59"/>
    <w:rsid w:val="00000255"/>
    <w:rsid w:val="00004AFC"/>
    <w:rsid w:val="0001482B"/>
    <w:rsid w:val="000225E2"/>
    <w:rsid w:val="000267E1"/>
    <w:rsid w:val="000330F7"/>
    <w:rsid w:val="00044873"/>
    <w:rsid w:val="0005358F"/>
    <w:rsid w:val="00057A4D"/>
    <w:rsid w:val="000673D1"/>
    <w:rsid w:val="0008056B"/>
    <w:rsid w:val="00097D3E"/>
    <w:rsid w:val="00097FF6"/>
    <w:rsid w:val="000D1100"/>
    <w:rsid w:val="000D747E"/>
    <w:rsid w:val="00112228"/>
    <w:rsid w:val="00117E42"/>
    <w:rsid w:val="00121D81"/>
    <w:rsid w:val="0012434F"/>
    <w:rsid w:val="0013287D"/>
    <w:rsid w:val="001335A1"/>
    <w:rsid w:val="0013448E"/>
    <w:rsid w:val="0015747B"/>
    <w:rsid w:val="001A20EF"/>
    <w:rsid w:val="001C2157"/>
    <w:rsid w:val="001C215B"/>
    <w:rsid w:val="001D17BA"/>
    <w:rsid w:val="001D5C69"/>
    <w:rsid w:val="001E1D69"/>
    <w:rsid w:val="001E26A5"/>
    <w:rsid w:val="001E7CE0"/>
    <w:rsid w:val="001F0DA5"/>
    <w:rsid w:val="00201F02"/>
    <w:rsid w:val="00205E55"/>
    <w:rsid w:val="00205F72"/>
    <w:rsid w:val="00220A4B"/>
    <w:rsid w:val="002246C6"/>
    <w:rsid w:val="00243C13"/>
    <w:rsid w:val="002465AF"/>
    <w:rsid w:val="00246903"/>
    <w:rsid w:val="00264E2D"/>
    <w:rsid w:val="002658BE"/>
    <w:rsid w:val="00272DC8"/>
    <w:rsid w:val="00273EC1"/>
    <w:rsid w:val="00274A87"/>
    <w:rsid w:val="0029293E"/>
    <w:rsid w:val="002969B5"/>
    <w:rsid w:val="002A2184"/>
    <w:rsid w:val="002A78CF"/>
    <w:rsid w:val="002B31FF"/>
    <w:rsid w:val="002C0189"/>
    <w:rsid w:val="002E2661"/>
    <w:rsid w:val="002F4C78"/>
    <w:rsid w:val="003015BE"/>
    <w:rsid w:val="00310442"/>
    <w:rsid w:val="003304A7"/>
    <w:rsid w:val="003337A7"/>
    <w:rsid w:val="00342C48"/>
    <w:rsid w:val="00343D9C"/>
    <w:rsid w:val="0035421F"/>
    <w:rsid w:val="0035729C"/>
    <w:rsid w:val="00365988"/>
    <w:rsid w:val="0037152B"/>
    <w:rsid w:val="00372A85"/>
    <w:rsid w:val="003824C5"/>
    <w:rsid w:val="003A1E79"/>
    <w:rsid w:val="003C7143"/>
    <w:rsid w:val="003C7AEA"/>
    <w:rsid w:val="003D085D"/>
    <w:rsid w:val="003D1D91"/>
    <w:rsid w:val="003D4859"/>
    <w:rsid w:val="003F796A"/>
    <w:rsid w:val="00403139"/>
    <w:rsid w:val="0041299E"/>
    <w:rsid w:val="00412D52"/>
    <w:rsid w:val="0042123F"/>
    <w:rsid w:val="00424B91"/>
    <w:rsid w:val="00424DDA"/>
    <w:rsid w:val="004256B3"/>
    <w:rsid w:val="0043738F"/>
    <w:rsid w:val="004615A2"/>
    <w:rsid w:val="00462A34"/>
    <w:rsid w:val="00464127"/>
    <w:rsid w:val="004661AE"/>
    <w:rsid w:val="00487E41"/>
    <w:rsid w:val="004B048B"/>
    <w:rsid w:val="004D5E8F"/>
    <w:rsid w:val="004F22D1"/>
    <w:rsid w:val="00501F3C"/>
    <w:rsid w:val="00507228"/>
    <w:rsid w:val="00515DDD"/>
    <w:rsid w:val="00522D19"/>
    <w:rsid w:val="00531A6E"/>
    <w:rsid w:val="00541A66"/>
    <w:rsid w:val="0054281F"/>
    <w:rsid w:val="00545168"/>
    <w:rsid w:val="005632AA"/>
    <w:rsid w:val="005637A5"/>
    <w:rsid w:val="00567B70"/>
    <w:rsid w:val="0057628B"/>
    <w:rsid w:val="00581B1A"/>
    <w:rsid w:val="00583E3E"/>
    <w:rsid w:val="00593D47"/>
    <w:rsid w:val="00595052"/>
    <w:rsid w:val="005B1829"/>
    <w:rsid w:val="005C1F01"/>
    <w:rsid w:val="005F2859"/>
    <w:rsid w:val="005F298C"/>
    <w:rsid w:val="005F61D0"/>
    <w:rsid w:val="00601313"/>
    <w:rsid w:val="0061446B"/>
    <w:rsid w:val="00614DA9"/>
    <w:rsid w:val="00626EBC"/>
    <w:rsid w:val="006476BD"/>
    <w:rsid w:val="00653D9E"/>
    <w:rsid w:val="006567DC"/>
    <w:rsid w:val="006616BB"/>
    <w:rsid w:val="006660FA"/>
    <w:rsid w:val="00667EA8"/>
    <w:rsid w:val="0067140F"/>
    <w:rsid w:val="006750D2"/>
    <w:rsid w:val="00691146"/>
    <w:rsid w:val="006973FC"/>
    <w:rsid w:val="006A33A3"/>
    <w:rsid w:val="006A4F2D"/>
    <w:rsid w:val="006B5AD6"/>
    <w:rsid w:val="006D700C"/>
    <w:rsid w:val="006E055A"/>
    <w:rsid w:val="006E6AF2"/>
    <w:rsid w:val="00703953"/>
    <w:rsid w:val="00714C0B"/>
    <w:rsid w:val="007224EA"/>
    <w:rsid w:val="00726360"/>
    <w:rsid w:val="00727630"/>
    <w:rsid w:val="00727E2C"/>
    <w:rsid w:val="0076124C"/>
    <w:rsid w:val="00770949"/>
    <w:rsid w:val="0077251B"/>
    <w:rsid w:val="00772F36"/>
    <w:rsid w:val="007837EC"/>
    <w:rsid w:val="007902CD"/>
    <w:rsid w:val="00793D20"/>
    <w:rsid w:val="007B2601"/>
    <w:rsid w:val="007B3769"/>
    <w:rsid w:val="007C57D9"/>
    <w:rsid w:val="007D4708"/>
    <w:rsid w:val="007D6248"/>
    <w:rsid w:val="007E47B5"/>
    <w:rsid w:val="007F0816"/>
    <w:rsid w:val="007F34B5"/>
    <w:rsid w:val="00804FC3"/>
    <w:rsid w:val="00815337"/>
    <w:rsid w:val="00815901"/>
    <w:rsid w:val="00854F45"/>
    <w:rsid w:val="008679EE"/>
    <w:rsid w:val="00873A8B"/>
    <w:rsid w:val="00880834"/>
    <w:rsid w:val="00891561"/>
    <w:rsid w:val="008A0F20"/>
    <w:rsid w:val="008A101E"/>
    <w:rsid w:val="008A2CEB"/>
    <w:rsid w:val="008B50DA"/>
    <w:rsid w:val="008C3D97"/>
    <w:rsid w:val="008C5A79"/>
    <w:rsid w:val="008C60C5"/>
    <w:rsid w:val="008C6A2F"/>
    <w:rsid w:val="008D28D0"/>
    <w:rsid w:val="008F1A31"/>
    <w:rsid w:val="009032FA"/>
    <w:rsid w:val="00904D06"/>
    <w:rsid w:val="00913A99"/>
    <w:rsid w:val="0093359A"/>
    <w:rsid w:val="009528EF"/>
    <w:rsid w:val="00953567"/>
    <w:rsid w:val="00994CD4"/>
    <w:rsid w:val="009A5039"/>
    <w:rsid w:val="009B1AC8"/>
    <w:rsid w:val="009B6B0C"/>
    <w:rsid w:val="009C1A73"/>
    <w:rsid w:val="009C3CA7"/>
    <w:rsid w:val="009C6578"/>
    <w:rsid w:val="00A1124D"/>
    <w:rsid w:val="00A361FF"/>
    <w:rsid w:val="00A44227"/>
    <w:rsid w:val="00A848B2"/>
    <w:rsid w:val="00A91812"/>
    <w:rsid w:val="00AB7FCB"/>
    <w:rsid w:val="00AD529D"/>
    <w:rsid w:val="00AD7C05"/>
    <w:rsid w:val="00B01A87"/>
    <w:rsid w:val="00B15A05"/>
    <w:rsid w:val="00B312D6"/>
    <w:rsid w:val="00B41511"/>
    <w:rsid w:val="00B83272"/>
    <w:rsid w:val="00B93E8D"/>
    <w:rsid w:val="00BA6BBF"/>
    <w:rsid w:val="00BD2ED9"/>
    <w:rsid w:val="00BF4DFA"/>
    <w:rsid w:val="00BF5D32"/>
    <w:rsid w:val="00C17FFD"/>
    <w:rsid w:val="00C42245"/>
    <w:rsid w:val="00C562D1"/>
    <w:rsid w:val="00C6163D"/>
    <w:rsid w:val="00C80887"/>
    <w:rsid w:val="00C83CA9"/>
    <w:rsid w:val="00CA2D6A"/>
    <w:rsid w:val="00CB2A87"/>
    <w:rsid w:val="00CB68EA"/>
    <w:rsid w:val="00CD1679"/>
    <w:rsid w:val="00CD2FDF"/>
    <w:rsid w:val="00CD5CC9"/>
    <w:rsid w:val="00CE02F1"/>
    <w:rsid w:val="00CE1557"/>
    <w:rsid w:val="00CE17C3"/>
    <w:rsid w:val="00CF2663"/>
    <w:rsid w:val="00CF276C"/>
    <w:rsid w:val="00CF6883"/>
    <w:rsid w:val="00D05C7C"/>
    <w:rsid w:val="00D22766"/>
    <w:rsid w:val="00D233D7"/>
    <w:rsid w:val="00D253C6"/>
    <w:rsid w:val="00D3440B"/>
    <w:rsid w:val="00D46B4C"/>
    <w:rsid w:val="00D6505F"/>
    <w:rsid w:val="00D667B4"/>
    <w:rsid w:val="00D77EB6"/>
    <w:rsid w:val="00D808C3"/>
    <w:rsid w:val="00D841E9"/>
    <w:rsid w:val="00D84ABF"/>
    <w:rsid w:val="00D902BB"/>
    <w:rsid w:val="00DB0BB0"/>
    <w:rsid w:val="00DB2C44"/>
    <w:rsid w:val="00DB6F6E"/>
    <w:rsid w:val="00DC32E5"/>
    <w:rsid w:val="00DC3728"/>
    <w:rsid w:val="00DC4C0B"/>
    <w:rsid w:val="00DC7428"/>
    <w:rsid w:val="00DD0B26"/>
    <w:rsid w:val="00DD2E10"/>
    <w:rsid w:val="00DE5872"/>
    <w:rsid w:val="00DF0681"/>
    <w:rsid w:val="00E143DE"/>
    <w:rsid w:val="00E24B4B"/>
    <w:rsid w:val="00E27818"/>
    <w:rsid w:val="00E362E7"/>
    <w:rsid w:val="00E540B3"/>
    <w:rsid w:val="00E55F3E"/>
    <w:rsid w:val="00E60559"/>
    <w:rsid w:val="00E625CC"/>
    <w:rsid w:val="00E63F97"/>
    <w:rsid w:val="00E72782"/>
    <w:rsid w:val="00E7625C"/>
    <w:rsid w:val="00EE4B60"/>
    <w:rsid w:val="00EF0913"/>
    <w:rsid w:val="00F12C8F"/>
    <w:rsid w:val="00F137F8"/>
    <w:rsid w:val="00F24708"/>
    <w:rsid w:val="00F31018"/>
    <w:rsid w:val="00F314B5"/>
    <w:rsid w:val="00F34A95"/>
    <w:rsid w:val="00F37EAA"/>
    <w:rsid w:val="00F40AA3"/>
    <w:rsid w:val="00F42135"/>
    <w:rsid w:val="00F455E5"/>
    <w:rsid w:val="00F616F0"/>
    <w:rsid w:val="00F81709"/>
    <w:rsid w:val="00F86528"/>
    <w:rsid w:val="00F928D4"/>
    <w:rsid w:val="00FA2283"/>
    <w:rsid w:val="00FA34B2"/>
    <w:rsid w:val="00FB555F"/>
    <w:rsid w:val="00FC2F8D"/>
    <w:rsid w:val="00FC38FD"/>
    <w:rsid w:val="00FD4334"/>
    <w:rsid w:val="00FD71E8"/>
    <w:rsid w:val="00FE484E"/>
    <w:rsid w:val="00FE53CD"/>
    <w:rsid w:val="00FF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FD"/>
    <w:pPr>
      <w:ind w:left="720"/>
      <w:contextualSpacing/>
    </w:pPr>
  </w:style>
  <w:style w:type="paragraph" w:styleId="BalloonText">
    <w:name w:val="Balloon Text"/>
    <w:basedOn w:val="Normal"/>
    <w:link w:val="BalloonTextChar"/>
    <w:uiPriority w:val="99"/>
    <w:semiHidden/>
    <w:unhideWhenUsed/>
    <w:rsid w:val="00FC3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FD"/>
    <w:rPr>
      <w:rFonts w:ascii="Tahoma" w:hAnsi="Tahoma" w:cs="Tahoma"/>
      <w:sz w:val="16"/>
      <w:szCs w:val="16"/>
    </w:rPr>
  </w:style>
  <w:style w:type="character" w:styleId="Hyperlink">
    <w:name w:val="Hyperlink"/>
    <w:basedOn w:val="DefaultParagraphFont"/>
    <w:uiPriority w:val="99"/>
    <w:unhideWhenUsed/>
    <w:rsid w:val="00913A99"/>
    <w:rPr>
      <w:color w:val="0000FF" w:themeColor="hyperlink"/>
      <w:u w:val="single"/>
    </w:rPr>
  </w:style>
  <w:style w:type="character" w:styleId="FollowedHyperlink">
    <w:name w:val="FollowedHyperlink"/>
    <w:basedOn w:val="DefaultParagraphFont"/>
    <w:uiPriority w:val="99"/>
    <w:semiHidden/>
    <w:unhideWhenUsed/>
    <w:rsid w:val="005428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FD"/>
    <w:pPr>
      <w:ind w:left="720"/>
      <w:contextualSpacing/>
    </w:pPr>
  </w:style>
  <w:style w:type="paragraph" w:styleId="BalloonText">
    <w:name w:val="Balloon Text"/>
    <w:basedOn w:val="Normal"/>
    <w:link w:val="BalloonTextChar"/>
    <w:uiPriority w:val="99"/>
    <w:semiHidden/>
    <w:unhideWhenUsed/>
    <w:rsid w:val="00FC3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FD"/>
    <w:rPr>
      <w:rFonts w:ascii="Tahoma" w:hAnsi="Tahoma" w:cs="Tahoma"/>
      <w:sz w:val="16"/>
      <w:szCs w:val="16"/>
    </w:rPr>
  </w:style>
  <w:style w:type="character" w:styleId="Hyperlink">
    <w:name w:val="Hyperlink"/>
    <w:basedOn w:val="DefaultParagraphFont"/>
    <w:uiPriority w:val="99"/>
    <w:unhideWhenUsed/>
    <w:rsid w:val="00913A99"/>
    <w:rPr>
      <w:color w:val="0000FF" w:themeColor="hyperlink"/>
      <w:u w:val="single"/>
    </w:rPr>
  </w:style>
  <w:style w:type="character" w:styleId="FollowedHyperlink">
    <w:name w:val="FollowedHyperlink"/>
    <w:basedOn w:val="DefaultParagraphFont"/>
    <w:uiPriority w:val="99"/>
    <w:semiHidden/>
    <w:unhideWhenUsed/>
    <w:rsid w:val="00542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7970">
      <w:bodyDiv w:val="1"/>
      <w:marLeft w:val="0"/>
      <w:marRight w:val="0"/>
      <w:marTop w:val="0"/>
      <w:marBottom w:val="0"/>
      <w:divBdr>
        <w:top w:val="none" w:sz="0" w:space="0" w:color="auto"/>
        <w:left w:val="none" w:sz="0" w:space="0" w:color="auto"/>
        <w:bottom w:val="none" w:sz="0" w:space="0" w:color="auto"/>
        <w:right w:val="none" w:sz="0" w:space="0" w:color="auto"/>
      </w:divBdr>
    </w:div>
    <w:div w:id="18459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kc.gov.uk/childprotecti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kvaw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6daysofaction.co.uk/" TargetMode="External"/><Relationship Id="rId4" Type="http://schemas.microsoft.com/office/2007/relationships/stylesWithEffects" Target="stylesWithEffects.xml"/><Relationship Id="rId9" Type="http://schemas.openxmlformats.org/officeDocument/2006/relationships/hyperlink" Target="https://www.eventbrite.co.uk/e/kaleidoscope-a-dramatic-presentation-by-naomi-breeze-registration-38289644357aff=ehomec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D01B-A7CC-4EAF-A1D2-9EC2C844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Cary George</cp:lastModifiedBy>
  <cp:revision>2</cp:revision>
  <dcterms:created xsi:type="dcterms:W3CDTF">2017-10-16T09:34:00Z</dcterms:created>
  <dcterms:modified xsi:type="dcterms:W3CDTF">2017-10-16T09:34:00Z</dcterms:modified>
</cp:coreProperties>
</file>